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0D96" w14:textId="77777777" w:rsidR="008A3C28" w:rsidRDefault="00DB39FD" w:rsidP="00797B6A">
      <w:pPr>
        <w:pStyle w:val="Heading1"/>
      </w:pPr>
      <w:r w:rsidRPr="008A3C28">
        <w:t>Risk assessment template</w:t>
      </w:r>
    </w:p>
    <w:p w14:paraId="18070D97" w14:textId="77777777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14:paraId="18070D98" w14:textId="77777777" w:rsidR="00797B6A" w:rsidRPr="00B200FE" w:rsidRDefault="00797B6A" w:rsidP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14:paraId="18070D99" w14:textId="77777777" w:rsidR="00797B6A" w:rsidRDefault="00797B6A" w:rsidP="00797B6A"/>
    <w:tbl>
      <w:tblPr>
        <w:tblStyle w:val="TableGrid"/>
        <w:tblW w:w="0" w:type="auto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2186"/>
        <w:gridCol w:w="1559"/>
        <w:gridCol w:w="1418"/>
      </w:tblGrid>
      <w:tr w:rsidR="009874A9" w14:paraId="18070DA1" w14:textId="77777777" w:rsidTr="00EA2F77">
        <w:trPr>
          <w:tblHeader/>
        </w:trPr>
        <w:tc>
          <w:tcPr>
            <w:tcW w:w="2269" w:type="dxa"/>
            <w:shd w:val="clear" w:color="auto" w:fill="8F002B"/>
          </w:tcPr>
          <w:p w14:paraId="18070D9A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18070D9B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18070D9C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14:paraId="18070D9D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186" w:type="dxa"/>
            <w:shd w:val="clear" w:color="auto" w:fill="8F002B"/>
          </w:tcPr>
          <w:p w14:paraId="18070D9E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1559" w:type="dxa"/>
            <w:shd w:val="clear" w:color="auto" w:fill="8F002B"/>
          </w:tcPr>
          <w:p w14:paraId="18070D9F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418" w:type="dxa"/>
            <w:shd w:val="clear" w:color="auto" w:fill="8F002B"/>
          </w:tcPr>
          <w:p w14:paraId="18070DA0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18070DA9" w14:textId="77777777" w:rsidTr="00EA2F77">
        <w:tc>
          <w:tcPr>
            <w:tcW w:w="2269" w:type="dxa"/>
          </w:tcPr>
          <w:p w14:paraId="18070DA2" w14:textId="77777777" w:rsidR="00797B6A" w:rsidRPr="00FB1671" w:rsidRDefault="00257A62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14:paraId="18070DA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14:paraId="18070DA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14:paraId="18070DA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86" w:type="dxa"/>
          </w:tcPr>
          <w:p w14:paraId="18070DA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59" w:type="dxa"/>
          </w:tcPr>
          <w:p w14:paraId="18070DA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18" w:type="dxa"/>
          </w:tcPr>
          <w:p w14:paraId="18070DA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14:paraId="18070DB1" w14:textId="77777777" w:rsidTr="00EA2F77">
        <w:tc>
          <w:tcPr>
            <w:tcW w:w="2269" w:type="dxa"/>
          </w:tcPr>
          <w:p w14:paraId="18070DAA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14:paraId="18070DA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14:paraId="18070DA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14:paraId="18070DA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86" w:type="dxa"/>
          </w:tcPr>
          <w:p w14:paraId="18070DA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59" w:type="dxa"/>
          </w:tcPr>
          <w:p w14:paraId="18070DAF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18" w:type="dxa"/>
          </w:tcPr>
          <w:p w14:paraId="18070DB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14:paraId="18070DB9" w14:textId="77777777" w:rsidTr="00EA2F77">
        <w:tc>
          <w:tcPr>
            <w:tcW w:w="2269" w:type="dxa"/>
          </w:tcPr>
          <w:p w14:paraId="18070DB2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14:paraId="18070DB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14:paraId="18070DB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14:paraId="18070DB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86" w:type="dxa"/>
          </w:tcPr>
          <w:p w14:paraId="18070DB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59" w:type="dxa"/>
          </w:tcPr>
          <w:p w14:paraId="18070DB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18" w:type="dxa"/>
          </w:tcPr>
          <w:p w14:paraId="18070DB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14:paraId="18070DC1" w14:textId="77777777" w:rsidTr="00EA2F77">
        <w:tc>
          <w:tcPr>
            <w:tcW w:w="2269" w:type="dxa"/>
          </w:tcPr>
          <w:p w14:paraId="18070DBA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14:paraId="18070DB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14:paraId="18070DB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14:paraId="18070DB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186" w:type="dxa"/>
          </w:tcPr>
          <w:p w14:paraId="18070DB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59" w:type="dxa"/>
          </w:tcPr>
          <w:p w14:paraId="18070DBF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418" w:type="dxa"/>
          </w:tcPr>
          <w:p w14:paraId="18070DC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14:paraId="18070DC9" w14:textId="77777777" w:rsidTr="00EA2F77">
        <w:tc>
          <w:tcPr>
            <w:tcW w:w="2269" w:type="dxa"/>
          </w:tcPr>
          <w:p w14:paraId="18070DC2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14:paraId="18070DC3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14:paraId="18070DC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14:paraId="18070DC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86" w:type="dxa"/>
          </w:tcPr>
          <w:p w14:paraId="18070DC6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59" w:type="dxa"/>
          </w:tcPr>
          <w:p w14:paraId="18070DC7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18" w:type="dxa"/>
          </w:tcPr>
          <w:p w14:paraId="18070DC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14:paraId="18070DD1" w14:textId="77777777" w:rsidTr="00EA2F77">
        <w:tc>
          <w:tcPr>
            <w:tcW w:w="2269" w:type="dxa"/>
          </w:tcPr>
          <w:p w14:paraId="18070DCA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14:paraId="18070DCB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14:paraId="18070DCC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14:paraId="18070DCD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186" w:type="dxa"/>
          </w:tcPr>
          <w:p w14:paraId="18070DCE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559" w:type="dxa"/>
          </w:tcPr>
          <w:p w14:paraId="18070DCF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18" w:type="dxa"/>
          </w:tcPr>
          <w:p w14:paraId="18070DD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18070DD2" w14:textId="77777777" w:rsidR="00E97B85" w:rsidRDefault="00E97B85" w:rsidP="00E97B85"/>
    <w:p w14:paraId="18070DD3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18070DD4" w14:textId="77777777" w:rsidR="00986D6E" w:rsidRDefault="00986D6E" w:rsidP="00E97B85"/>
    <w:p w14:paraId="18070DD5" w14:textId="0AB5599A" w:rsidR="00257A62" w:rsidRPr="00797B6A" w:rsidRDefault="00E97B85" w:rsidP="00E97B85">
      <w:r>
        <w:t xml:space="preserve">Published by the Health and Safety Executive </w:t>
      </w:r>
      <w:r w:rsidR="00633DDF">
        <w:t>09</w:t>
      </w:r>
      <w:r>
        <w:t>/</w:t>
      </w:r>
      <w:r w:rsidR="00633DDF">
        <w:t>20</w:t>
      </w:r>
    </w:p>
    <w:sectPr w:rsidR="00257A62" w:rsidRPr="00797B6A" w:rsidSect="00DB39FD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267B" w14:textId="77777777" w:rsidR="00D54F64" w:rsidRDefault="00D54F64" w:rsidP="00DB39FD">
      <w:r>
        <w:separator/>
      </w:r>
    </w:p>
  </w:endnote>
  <w:endnote w:type="continuationSeparator" w:id="0">
    <w:p w14:paraId="3AE1D0B2" w14:textId="77777777" w:rsidR="00D54F64" w:rsidRDefault="00D54F64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9F6F" w14:textId="77777777" w:rsidR="00D54F64" w:rsidRDefault="00D54F64" w:rsidP="00DB39FD">
      <w:r>
        <w:separator/>
      </w:r>
    </w:p>
  </w:footnote>
  <w:footnote w:type="continuationSeparator" w:id="0">
    <w:p w14:paraId="09BA230E" w14:textId="77777777" w:rsidR="00D54F64" w:rsidRDefault="00D54F64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0DDA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070DDB" wp14:editId="18070DDC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36E25"/>
    <w:rsid w:val="000A44E2"/>
    <w:rsid w:val="001B348B"/>
    <w:rsid w:val="001F387D"/>
    <w:rsid w:val="002462E2"/>
    <w:rsid w:val="00257A62"/>
    <w:rsid w:val="0040475B"/>
    <w:rsid w:val="005859A2"/>
    <w:rsid w:val="00595C44"/>
    <w:rsid w:val="005C69AF"/>
    <w:rsid w:val="00606E0A"/>
    <w:rsid w:val="00633DDF"/>
    <w:rsid w:val="00694EDC"/>
    <w:rsid w:val="00797B6A"/>
    <w:rsid w:val="007E61CC"/>
    <w:rsid w:val="008A3C28"/>
    <w:rsid w:val="00986D6E"/>
    <w:rsid w:val="009874A9"/>
    <w:rsid w:val="00B200FE"/>
    <w:rsid w:val="00D1648B"/>
    <w:rsid w:val="00D54F64"/>
    <w:rsid w:val="00DB39FD"/>
    <w:rsid w:val="00E753DF"/>
    <w:rsid w:val="00E97B85"/>
    <w:rsid w:val="00EA2F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70D96"/>
  <w14:defaultImageDpi w14:val="330"/>
  <w15:docId w15:val="{BFB7AF3A-9DB5-483F-A697-4D9691B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A24DA-0927-401D-BDD8-0D76B201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HSE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>Risk assessment</dc:subject>
  <dc:creator>HSE</dc:creator>
  <cp:keywords/>
  <dc:description/>
  <cp:lastModifiedBy>Paul Edwards</cp:lastModifiedBy>
  <cp:revision>2</cp:revision>
  <dcterms:created xsi:type="dcterms:W3CDTF">2021-05-20T14:31:00Z</dcterms:created>
  <dcterms:modified xsi:type="dcterms:W3CDTF">2021-05-20T14:31:00Z</dcterms:modified>
</cp:coreProperties>
</file>